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3F" w:rsidRPr="00251B3F" w:rsidRDefault="00251B3F" w:rsidP="00251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51B3F" w:rsidRPr="00251B3F" w:rsidRDefault="00251B3F" w:rsidP="00251B3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КЕМЕРОВСКАЯ ОБЛАСТЬ – КУЗБАСС</w:t>
      </w:r>
    </w:p>
    <w:p w:rsidR="00251B3F" w:rsidRPr="00251B3F" w:rsidRDefault="00251B3F" w:rsidP="00251B3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</w:t>
      </w:r>
    </w:p>
    <w:p w:rsidR="00251B3F" w:rsidRPr="00251B3F" w:rsidRDefault="00251B3F" w:rsidP="00251B3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РЕГИСТРЕ МУНИЦИПАЛЬНЫХ НОРМАТИВНЫХ ПРАВОВЫХ АКТОВ</w:t>
      </w: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51B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КЕМЕРОВСКОЙ ОБЛАСТИ – КУЗБАССА</w:t>
      </w:r>
    </w:p>
    <w:p w:rsidR="00251B3F" w:rsidRPr="00251B3F" w:rsidRDefault="00251B3F" w:rsidP="00251B3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в ред. </w:t>
      </w:r>
      <w:hyperlink r:id="rId5" w:tgtFrame="_blank" w:history="1">
        <w:r w:rsidRPr="00251B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 Кемеровской области – Кузбасса от 14.07.2022 № 91-ОЗ</w:t>
        </w:r>
      </w:hyperlink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51B3F" w:rsidRPr="00251B3F" w:rsidRDefault="00251B3F" w:rsidP="00251B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</w:t>
      </w:r>
      <w:proofErr w:type="gramEnd"/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Законодательным Собранием</w:t>
      </w:r>
    </w:p>
    <w:p w:rsidR="00251B3F" w:rsidRPr="00251B3F" w:rsidRDefault="00251B3F" w:rsidP="00251B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Кемеровской области – Кузбасса</w:t>
      </w:r>
    </w:p>
    <w:p w:rsidR="00251B3F" w:rsidRPr="00251B3F" w:rsidRDefault="00251B3F" w:rsidP="00251B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Законов Кемеровской области </w:t>
      </w:r>
      <w:hyperlink r:id="rId6" w:tgtFrame="_blank" w:history="1">
        <w:r w:rsidRPr="00251B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21.01.2011 №4-ОЗ</w:t>
        </w:r>
      </w:hyperlink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7" w:tgtFrame="_blank" w:history="1">
        <w:r w:rsidRPr="00251B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02.06.2011 №63-ОЗ</w:t>
        </w:r>
      </w:hyperlink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8" w:tgtFrame="_blank" w:history="1">
        <w:r w:rsidRPr="00251B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08.06.2015 №55-ОЗ</w:t>
        </w:r>
      </w:hyperlink>
      <w:r w:rsidRPr="00251B3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 </w:t>
      </w: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Законов Кемеровской области – Кузбасса от </w:t>
      </w:r>
      <w:hyperlink r:id="rId9" w:tgtFrame="_blank" w:history="1">
        <w:r w:rsidRPr="00251B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07.10.2020 №108-ОЗ</w:t>
        </w:r>
      </w:hyperlink>
      <w:r w:rsidRPr="00251B3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 </w:t>
      </w:r>
      <w:hyperlink r:id="rId10" w:tgtFrame="_blank" w:history="1">
        <w:proofErr w:type="gramStart"/>
        <w:r w:rsidRPr="00251B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</w:t>
        </w:r>
        <w:proofErr w:type="gramEnd"/>
        <w:r w:rsidRPr="00251B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 14.07.2022 №91-ОЗ</w:t>
        </w:r>
      </w:hyperlink>
      <w:r w:rsidRPr="00251B3F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 </w:t>
      </w:r>
      <w:hyperlink r:id="rId11" w:tgtFrame="_blank" w:history="1">
        <w:r w:rsidRPr="00251B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06.04.2023 №18-ОЗ</w:t>
        </w:r>
      </w:hyperlink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51B3F" w:rsidRPr="00251B3F" w:rsidRDefault="00251B3F" w:rsidP="00251B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Закон на основании </w:t>
      </w:r>
      <w:hyperlink r:id="rId12" w:tgtFrame="_blank" w:history="1">
        <w:r w:rsidRPr="00251B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Федерального закона «Об общих принципах организации местного самоуправления в Российской Федерации»</w:t>
        </w:r>
      </w:hyperlink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устанавливает порядок организации и ведения регистра муниципальных нормативных правовых актов Кемеровской области – Кузбасса.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1. Цели и принципы ведения регистра муниципальных нормативных правовых актов Кемеровской области – Кузбасса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 муниципальных нормативных правовых актов Кемеровской области – Кузбасса ведется в целях обеспечения верховенства Конституции Российской Федерации и федеральных законов, законов Кемеровской области – Кузбасса, учета и систематизации муниципальных нормативных правовых актов, реализации конституционного права граждан на получение достоверной информации и создания условий для получения информации</w:t>
      </w: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муниципальных нормативных правовых актах органами государственной власти, органами местного самоуправления, должностными лицами</w:t>
      </w: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организациями.</w:t>
      </w:r>
      <w:proofErr w:type="gramEnd"/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Принципами ведения регистра муниципальных нормативных правовых актов Кемеровской области – Кузбасса являются общедоступность, достоверность и актуальность сведений, содержащихся в регистре</w:t>
      </w: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 нормативных правовых актов Кемеровской области – Кузбасса.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2. Организация и ведение регистра</w:t>
      </w: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муниципальных нормативных правовых актов Кемеровской области – Кузбасса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Регистр муниципальных нормативных правовых актов Кемеровской области – Кузбасса является составной частью федерального регистра муниципальных нормативных правовых актов, ведется в электронном виде</w:t>
      </w: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основе программных средств, используемых уполномоченным федеральным органом исполнительной власти по ведению и методическому обеспечению федерального регистра муниципальных нормативных правовых </w:t>
      </w: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актов для ведения федерального регистра муниципальных нормативных правовых актов.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Регистр муниципальных нормативных правовых актов Кемеровской области – Кузбасса подлежит постоянному хранению в составе федерального регистра муниципальных нормативных правовых актов независимо от того, утратили ли акты, включенные в него, силу.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Регистр муниципальных нормативных правовых актов Кемеровской области – Кузбасса ведется на русском языке в соответствии с едиными форматами, классификаторами, словарями, справочниками и протоколами обмена.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Организация и ведение регистра муниципальных нормативных правовых актов Кемеровской области – Кузбасса осуществляются уполномоченным Правительством Кемеровской области – Кузбасса исполнительным органом Кемеровской области – Кузбасса.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ред. </w:t>
      </w:r>
      <w:hyperlink r:id="rId13" w:tgtFrame="_blank" w:history="1">
        <w:r w:rsidRPr="00251B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 Кемеровской области – Кузбасса от 06.04.2023 №18-ОЗ</w:t>
        </w:r>
      </w:hyperlink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Полномочие по организации и ведению регистра муниципальных нормативных правовых актов Кемеровской области – Кузбасса реализуется с использованием государственной информационной системы «Регистр муниципальных нормативных правовых актов Кемеровской области – Кузбасса» (далее – ГИС «Регистр»), имеющей информационное и технологическое сопряжение с федеральным регистром нормативных правовых актов субъектов Российской Федерации, реестром</w:t>
      </w: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уставов муниципальных образований и реестром муниципальных образований.</w:t>
      </w:r>
      <w:proofErr w:type="gramEnd"/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3. Ведение ГИС «Регистр»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ГИС «Регистр» включает: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сбор муниципальных нормативных правовых актов;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ввод информации в ГИС «Регистр»;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гарантированное хранение информации в ГИС «Регистр»;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ведение классификаторов и справочников ГИС «Регистр»;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режим защиты сведений, содержащихся в ГИС «Регистр».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4</w:t>
      </w: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Содержание ГИС «Регистр»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ГИС «Регистр» включаются муниципальные нормативные правовые акты (далее – муниципальные акты), в том числе оформленные в виде правовых актов решения, принятые на местном референдуме (сходе граждан), и дополнительные сведения к ним.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в ГИС «Регистр» подлежат включению: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 акты, изменяющие (дополняющие) муниципальный акт в целом (новая редакция) или его часть;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акты, содержащие положения об отмене, признании </w:t>
      </w:r>
      <w:proofErr w:type="gramStart"/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утратившим</w:t>
      </w:r>
      <w:proofErr w:type="gramEnd"/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силу, продлении срока действия, приостановлении действия муниципального акта, признании его недействующим;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 акты, устанавливающие порядок, сроки ввода</w:t>
      </w: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действие (вступления в силу) основного муниципального акта в целом или его частей, а также содержащие иную информацию о состоянии</w:t>
      </w: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изменении реквизитов муниципального акта.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ГИС «Регистр» содержатся как опубликованные, так и неопубликованные муниципальные акты.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29"/>
      <w:bookmarkEnd w:id="1"/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В ГИС «Регистр» включаются следующие дополнительные сведения к муниципальным актам: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акты прокурорского реагирования (представления, протесты, требования и заявления в суд);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решения, постановления и определения федеральных судов общей юрисдикции;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решения, постановления и определения федеральных арбитражных судов;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предписания антимонопольных органов;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акты органов государственной власти об отмене или приостановлении действия муниципальных актов в части, регулирующей осуществление органами местного самоуправления отдельных государственных полномочий, переданных им на основании федерального закона или закона Кемеровской области – Кузбасса;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сведения об источниках и датах официального опубликования (обнародования);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письма, иная информация, поступившая из органов прокуратуры, органов государственной власти Кемеровской области – Кузбасса, органов местного самоуправления и иных государственных органов;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экспертные заключения уполномоченного Правительством Кемеровской области – Кузбасса исполнительного органа Кемеровской области – Кузбасса по результатам проведенной им юридической экспертизы муниципальных актов.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14" w:tgtFrame="_blank" w:history="1">
        <w:r w:rsidRPr="00251B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 Кемеровской области – Кузбасса от 06.04.2023 №18-ОЗ</w:t>
        </w:r>
      </w:hyperlink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ГИС «Регистр» вносится следующая информация: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номера регистрации муниципальных актов в ГИС «Регистр»;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тексты муниципальных актов и дополнительных сведений;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реквизиты муниципальных актов (вид акта и наименование принявшего его органа (органов), дата принятия (подписания) акта, его номер (номера) и название);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информация обо всех имеющихся источниках и датах официального опубликования (обнародования) муниципальных актов;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реквизиты дополнительных сведений (вид, дата, номер, наименование (если имеется), наименование соответствующего органа);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информация о действии муниципального акта.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Муниципальные акты поддерживаются в актуальной редакции со ссылками на муниципальные акты, изменяющие (дополняющие), отменяющие (признающие утратившими силу) и (или) приостанавливающие действие основного (первоначального) акта.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внесении муниципального акта в ГИС «Регистр» он классифицируется в соответствии с принятыми классификаторами муниципальных актов.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 ГИС «Регистр» используются словари, включающие в себя общеупотребительные юридические термины.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При ведении ГИС «Регистр» обеспечиваются классификация и поиск муниципальных актов по соответствующим территориям муниципальных образований Общероссийского классификатора территорий муниципальных образований (ОКТМО).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5. Порядок направления в ГИС «Регистр» муниципальных актов и дополнительных сведений к ним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Главы муниципальных образований обеспечивают направление в орган, указанный в пункте 4 статьи 2 настоящего Закона: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1) муниципальных актов в электронном виде, за исключением уставов муниципальных образований или актов о внесении изменений в уставы муниципальных образований, посредством подключения к ГИС «Регистр» в течение семи рабочих дней после дня их подписания;</w:t>
      </w:r>
      <w:proofErr w:type="gramEnd"/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сведений, указанных в подпунктах 1 – 7 пункта 3 статьи 4 настоящего Закона, в течение семи рабочих дней по истечении каждого месяца.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Специалисты органов местного самоуправления, ответственные</w:t>
      </w: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направление муниципальных актов в ГИС «Регистр», обеспечивают полноту и достоверность муниципальных актов, сведений, указанных в подпунктах 1 – 7 пункта 3 статьи 4 настоящего Закона, и соблюдение сроков их направления.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6. Юридическая экспертиза муниципальных актов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Юридическая экспертиза включенных в ГИС «Регистр» муниципальных актов, за исключением уставов муниципальных образований или актов о внесении изменений в уставы муниципальных образований (далее – юридическая экспертиза), проводится по решению исполнительного органа Кемеровской области – Кузбасса, уполномоченного Правительством Кемеровской области – Кузбасса на ее проведение.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ред. </w:t>
      </w:r>
      <w:hyperlink r:id="rId15" w:tgtFrame="_blank" w:history="1">
        <w:r w:rsidRPr="00251B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 Кемеровской области – Кузбасса от 06.04.2023 №18-ОЗ</w:t>
        </w:r>
      </w:hyperlink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 проведении юридической экспертизы осуществляется проверка муниципального акта на предмет его соответствия Конституции Российской Федерации, федеральным конституционным законам, федеральным законам, иным нормативным правовым актам Российской Федерации, Уставу Кемеровской области – Кузбасса, законам и иным нормативным правовым актам Кемеровской области – Кузбасса, уставу муниципального образования.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 результатам юридической экспертизы подготавливается экспертное заключение уполномоченного Правительством Кемеровской области – Кузбасса исполнительного органа Кемеровской области – Кузбасса.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ред. </w:t>
      </w:r>
      <w:hyperlink r:id="rId16" w:tgtFrame="_blank" w:history="1">
        <w:r w:rsidRPr="00251B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Закона Кемеровской области – Кузбасса от 06.04.2023 №18-ОЗ</w:t>
        </w:r>
      </w:hyperlink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Губернатор</w:t>
      </w:r>
    </w:p>
    <w:p w:rsidR="00251B3F" w:rsidRPr="00251B3F" w:rsidRDefault="00251B3F" w:rsidP="00251B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Кемеровской области</w:t>
      </w:r>
    </w:p>
    <w:p w:rsidR="00251B3F" w:rsidRPr="00251B3F" w:rsidRDefault="00251B3F" w:rsidP="00251B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А.М. Тулеев</w:t>
      </w:r>
    </w:p>
    <w:p w:rsidR="00251B3F" w:rsidRPr="00251B3F" w:rsidRDefault="00251B3F" w:rsidP="00251B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51B3F" w:rsidRPr="00251B3F" w:rsidRDefault="00251B3F" w:rsidP="00251B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Кемерово</w:t>
      </w:r>
    </w:p>
    <w:p w:rsidR="00251B3F" w:rsidRPr="00251B3F" w:rsidRDefault="00251B3F" w:rsidP="00251B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 декабря 2008 года</w:t>
      </w:r>
    </w:p>
    <w:p w:rsidR="00251B3F" w:rsidRPr="00251B3F" w:rsidRDefault="00251B3F" w:rsidP="00251B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1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№121-ОЗ</w:t>
      </w:r>
    </w:p>
    <w:p w:rsidR="00A56839" w:rsidRDefault="00A56839"/>
    <w:sectPr w:rsidR="00A5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3F"/>
    <w:rsid w:val="00251B3F"/>
    <w:rsid w:val="00A5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5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51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25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5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152B3A4-A40D-4E3A-B26B-51C42274AD5B" TargetMode="External"/><Relationship Id="rId13" Type="http://schemas.openxmlformats.org/officeDocument/2006/relationships/hyperlink" Target="https://pravo-search.minjust.ru/bigs/showDocument.html?id=6B3415DE-C521-43D8-B381-91E1BA141B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53A219D-8331-4CC0-973E-3B8CCE40EA83" TargetMode="Externa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6B3415DE-C521-43D8-B381-91E1BA141BDF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0424FC2-63D7-45E4-B697-71D1FBE6E154" TargetMode="External"/><Relationship Id="rId11" Type="http://schemas.openxmlformats.org/officeDocument/2006/relationships/hyperlink" Target="https://pravo-search.minjust.ru/bigs/showDocument.html?id=6B3415DE-C521-43D8-B381-91E1BA141BDF" TargetMode="External"/><Relationship Id="rId5" Type="http://schemas.openxmlformats.org/officeDocument/2006/relationships/hyperlink" Target="https://pravo-search.minjust.ru/bigs/showDocument.html?id=92EFAEF3-498C-4224-BCA8-B26990848F61" TargetMode="External"/><Relationship Id="rId15" Type="http://schemas.openxmlformats.org/officeDocument/2006/relationships/hyperlink" Target="https://pravo-search.minjust.ru/bigs/showDocument.html?id=6B3415DE-C521-43D8-B381-91E1BA141BDF" TargetMode="External"/><Relationship Id="rId10" Type="http://schemas.openxmlformats.org/officeDocument/2006/relationships/hyperlink" Target="https://pravo-search.minjust.ru/bigs/showDocument.html?id=92EFAEF3-498C-4224-BCA8-B26990848F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A126F64A-BA4F-4053-8A85-6F803C265487" TargetMode="External"/><Relationship Id="rId14" Type="http://schemas.openxmlformats.org/officeDocument/2006/relationships/hyperlink" Target="https://pravo-search.minjust.ru/bigs/showDocument.html?id=6B3415DE-C521-43D8-B381-91E1BA141B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1634</Words>
  <Characters>9319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Уколова Инга Анатольевна</dc:creator>
  <cp:lastModifiedBy>Уколова Инга Анатольевна</cp:lastModifiedBy>
  <cp:revision>1</cp:revision>
  <dcterms:created xsi:type="dcterms:W3CDTF">2024-03-04T09:09:00Z</dcterms:created>
  <dcterms:modified xsi:type="dcterms:W3CDTF">2024-03-04T09:10:00Z</dcterms:modified>
</cp:coreProperties>
</file>